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03" w:rsidRDefault="00FB6C03" w:rsidP="00145284">
      <w:pPr>
        <w:tabs>
          <w:tab w:val="left" w:pos="4111"/>
        </w:tabs>
      </w:pPr>
    </w:p>
    <w:p w:rsidR="001F2AED" w:rsidRDefault="001F2AED" w:rsidP="001F2AED">
      <w:pPr>
        <w:jc w:val="center"/>
        <w:rPr>
          <w:sz w:val="24"/>
          <w:szCs w:val="24"/>
        </w:rPr>
      </w:pPr>
      <w:r w:rsidRPr="001F2AED">
        <w:rPr>
          <w:sz w:val="24"/>
          <w:szCs w:val="24"/>
        </w:rPr>
        <w:t>План лабораторных работ по дисциплине «Термодинамика и кинетика электрохимических процессов»</w:t>
      </w:r>
    </w:p>
    <w:p w:rsidR="001F2AED" w:rsidRDefault="001F2AED" w:rsidP="001F2AED">
      <w:pPr>
        <w:jc w:val="center"/>
        <w:rPr>
          <w:sz w:val="24"/>
          <w:szCs w:val="24"/>
        </w:rPr>
      </w:pPr>
    </w:p>
    <w:p w:rsidR="001F2AED" w:rsidRDefault="001F2AED" w:rsidP="001F2A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термодинамических характеристик электрохимических цепей.</w:t>
      </w:r>
    </w:p>
    <w:p w:rsidR="001F2AED" w:rsidRDefault="0078731B" w:rsidP="001F2A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кинетических характеристик процесса электролиза меди.</w:t>
      </w:r>
    </w:p>
    <w:p w:rsidR="0078731B" w:rsidRDefault="0078731B" w:rsidP="001F2A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термодинамики и кинетики процесса электрохимической коррозии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8731B" w:rsidRDefault="0078731B" w:rsidP="001F2A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Применение электропроводности для определения кинетических характеристик.</w:t>
      </w:r>
    </w:p>
    <w:p w:rsidR="0078731B" w:rsidRDefault="0078731B" w:rsidP="001F2A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Потенциометрическое исследование процесса </w:t>
      </w:r>
      <w:proofErr w:type="spellStart"/>
      <w:r>
        <w:rPr>
          <w:sz w:val="24"/>
          <w:szCs w:val="24"/>
        </w:rPr>
        <w:t>комп</w:t>
      </w:r>
      <w:r w:rsidR="001E46AC">
        <w:rPr>
          <w:sz w:val="24"/>
          <w:szCs w:val="24"/>
        </w:rPr>
        <w:t>лексообразования</w:t>
      </w:r>
      <w:proofErr w:type="spellEnd"/>
      <w:r w:rsidR="001E46AC">
        <w:rPr>
          <w:sz w:val="24"/>
          <w:szCs w:val="24"/>
        </w:rPr>
        <w:t xml:space="preserve"> сложных систем.</w:t>
      </w:r>
    </w:p>
    <w:p w:rsidR="001E46AC" w:rsidRDefault="001E46AC" w:rsidP="001F2A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Индивидуально-исследовательская работа по термодинамике и кинетике электрохимических процессов.</w:t>
      </w:r>
    </w:p>
    <w:p w:rsidR="0078731B" w:rsidRDefault="0078731B" w:rsidP="0078731B">
      <w:pPr>
        <w:jc w:val="both"/>
        <w:rPr>
          <w:sz w:val="24"/>
          <w:szCs w:val="24"/>
        </w:rPr>
      </w:pPr>
    </w:p>
    <w:p w:rsidR="0078731B" w:rsidRDefault="0078731B" w:rsidP="0078731B">
      <w:pPr>
        <w:jc w:val="both"/>
        <w:rPr>
          <w:sz w:val="24"/>
          <w:szCs w:val="24"/>
        </w:rPr>
      </w:pPr>
    </w:p>
    <w:p w:rsidR="0078731B" w:rsidRDefault="0078731B" w:rsidP="0078731B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лабораторных работ по дисциплине «Современные концепции теории растворов»</w:t>
      </w:r>
    </w:p>
    <w:p w:rsidR="0078731B" w:rsidRDefault="0078731B" w:rsidP="0078731B">
      <w:pPr>
        <w:jc w:val="center"/>
        <w:rPr>
          <w:sz w:val="24"/>
          <w:szCs w:val="24"/>
        </w:rPr>
      </w:pPr>
    </w:p>
    <w:p w:rsidR="0078731B" w:rsidRDefault="00D41D5F" w:rsidP="00D41D5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влияния концентрации на электрическую проводимость сильных электролитов в водных и не водных средах.</w:t>
      </w:r>
    </w:p>
    <w:p w:rsidR="00D41D5F" w:rsidRDefault="00D41D5F" w:rsidP="00D41D5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влияния концентрации на электрическую проводимость слабых электролитов в водных и не водных средах.</w:t>
      </w:r>
    </w:p>
    <w:p w:rsidR="00D41D5F" w:rsidRPr="00D41D5F" w:rsidRDefault="00D41D5F" w:rsidP="00D41D5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влияния концентрации и температуры на числа переноса сильных электролитов</w:t>
      </w:r>
    </w:p>
    <w:p w:rsidR="00D41D5F" w:rsidRDefault="00D41D5F" w:rsidP="00D41D5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энергии гидратации сильных электролитов.</w:t>
      </w:r>
    </w:p>
    <w:p w:rsidR="00D41D5F" w:rsidRDefault="00D41D5F" w:rsidP="00D41D5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коэффициента диффузии сильных электролитов.</w:t>
      </w:r>
    </w:p>
    <w:p w:rsidR="00D41D5F" w:rsidRPr="00D41D5F" w:rsidRDefault="00071BD7" w:rsidP="00D41D5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71BD7">
        <w:rPr>
          <w:sz w:val="24"/>
          <w:szCs w:val="24"/>
        </w:rPr>
        <w:t>Изучение влияние концентрации на оптическую плотность</w:t>
      </w:r>
      <w:r>
        <w:rPr>
          <w:sz w:val="24"/>
          <w:szCs w:val="24"/>
        </w:rPr>
        <w:t xml:space="preserve"> и вязкость растворов.</w:t>
      </w:r>
      <w:r w:rsidRPr="00071BD7">
        <w:rPr>
          <w:sz w:val="24"/>
          <w:szCs w:val="24"/>
        </w:rPr>
        <w:t xml:space="preserve"> </w:t>
      </w:r>
    </w:p>
    <w:sectPr w:rsidR="00D41D5F" w:rsidRPr="00D41D5F" w:rsidSect="00FB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45CD3"/>
    <w:multiLevelType w:val="hybridMultilevel"/>
    <w:tmpl w:val="9376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30741"/>
    <w:multiLevelType w:val="hybridMultilevel"/>
    <w:tmpl w:val="2F40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0307A"/>
    <w:multiLevelType w:val="hybridMultilevel"/>
    <w:tmpl w:val="C3DC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1F2AED"/>
    <w:rsid w:val="00071BD7"/>
    <w:rsid w:val="00145284"/>
    <w:rsid w:val="001E46AC"/>
    <w:rsid w:val="001F2AED"/>
    <w:rsid w:val="005534C2"/>
    <w:rsid w:val="0078731B"/>
    <w:rsid w:val="007B03E1"/>
    <w:rsid w:val="00A30042"/>
    <w:rsid w:val="00B20D18"/>
    <w:rsid w:val="00D41D5F"/>
    <w:rsid w:val="00FB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2017-06-05T11:41:00Z</dcterms:created>
  <dcterms:modified xsi:type="dcterms:W3CDTF">2017-06-30T13:11:00Z</dcterms:modified>
</cp:coreProperties>
</file>